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59A7" w14:textId="77777777" w:rsidR="004F5409" w:rsidRDefault="004F5409" w:rsidP="004F5409">
      <w:pPr>
        <w:spacing w:line="360" w:lineRule="auto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>Sygn. akt: I Ns 44/21</w:t>
      </w:r>
    </w:p>
    <w:p w14:paraId="74594577" w14:textId="77777777" w:rsidR="004F5409" w:rsidRDefault="004F5409" w:rsidP="004F5409">
      <w:pPr>
        <w:spacing w:line="360" w:lineRule="auto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 xml:space="preserve">                                                                                           Świecie, dnia 10 września 2021 r.</w:t>
      </w:r>
    </w:p>
    <w:p w14:paraId="1FCAD25B" w14:textId="77777777" w:rsidR="004F5409" w:rsidRDefault="004F5409" w:rsidP="004F5409">
      <w:pPr>
        <w:spacing w:line="360" w:lineRule="auto"/>
        <w:rPr>
          <w:rFonts w:ascii="Book Antiqua" w:eastAsia="Arial Unicode MS" w:hAnsi="Book Antiqua" w:cs="Arial"/>
        </w:rPr>
      </w:pPr>
    </w:p>
    <w:p w14:paraId="42F4A4BB" w14:textId="77777777" w:rsidR="004F5409" w:rsidRDefault="004F5409" w:rsidP="004F5409">
      <w:pPr>
        <w:keepNext/>
        <w:jc w:val="center"/>
        <w:outlineLvl w:val="0"/>
        <w:rPr>
          <w:rFonts w:ascii="Book Antiqua" w:eastAsia="Arial Unicode MS" w:hAnsi="Book Antiqua" w:cs="Arial"/>
          <w:b/>
          <w:sz w:val="28"/>
        </w:rPr>
      </w:pPr>
      <w:r>
        <w:rPr>
          <w:rFonts w:ascii="Book Antiqua" w:eastAsia="Arial Unicode MS" w:hAnsi="Book Antiqua" w:cs="Arial"/>
          <w:b/>
          <w:sz w:val="28"/>
        </w:rPr>
        <w:t>P O S T A N O W I E N I E</w:t>
      </w:r>
    </w:p>
    <w:p w14:paraId="3E607233" w14:textId="77777777" w:rsidR="004F5409" w:rsidRDefault="004F5409" w:rsidP="004F5409">
      <w:pPr>
        <w:spacing w:line="360" w:lineRule="auto"/>
        <w:jc w:val="right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ab/>
      </w:r>
      <w:r>
        <w:rPr>
          <w:rFonts w:ascii="Book Antiqua" w:eastAsia="Arial Unicode MS" w:hAnsi="Book Antiqua" w:cs="Arial"/>
        </w:rPr>
        <w:tab/>
      </w:r>
      <w:r>
        <w:rPr>
          <w:rFonts w:ascii="Book Antiqua" w:eastAsia="Arial Unicode MS" w:hAnsi="Book Antiqua" w:cs="Arial"/>
        </w:rPr>
        <w:tab/>
      </w:r>
      <w:r>
        <w:rPr>
          <w:rFonts w:ascii="Book Antiqua" w:eastAsia="Arial Unicode MS" w:hAnsi="Book Antiqua" w:cs="Arial"/>
        </w:rPr>
        <w:tab/>
      </w:r>
      <w:r>
        <w:rPr>
          <w:rFonts w:ascii="Book Antiqua" w:eastAsia="Arial Unicode MS" w:hAnsi="Book Antiqua" w:cs="Arial"/>
        </w:rPr>
        <w:tab/>
      </w:r>
      <w:r>
        <w:rPr>
          <w:rFonts w:ascii="Book Antiqua" w:eastAsia="Arial Unicode MS" w:hAnsi="Book Antiqua" w:cs="Arial"/>
        </w:rPr>
        <w:tab/>
        <w:t xml:space="preserve"> </w:t>
      </w:r>
    </w:p>
    <w:p w14:paraId="1509E752" w14:textId="77777777" w:rsidR="004F5409" w:rsidRDefault="004F5409" w:rsidP="004F5409">
      <w:pPr>
        <w:spacing w:line="360" w:lineRule="auto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 xml:space="preserve">Referendarz sądowy Lucyna Jasińska </w:t>
      </w:r>
    </w:p>
    <w:p w14:paraId="37FBF1A2" w14:textId="77777777" w:rsidR="004F5409" w:rsidRDefault="004F5409" w:rsidP="004F5409">
      <w:pPr>
        <w:spacing w:line="360" w:lineRule="auto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>W Sądzie Rejonowym w Świeciu I Wydział Cywilny</w:t>
      </w:r>
    </w:p>
    <w:p w14:paraId="57719A35" w14:textId="77777777" w:rsidR="004F5409" w:rsidRDefault="004F5409" w:rsidP="004F5409">
      <w:pPr>
        <w:spacing w:line="360" w:lineRule="auto"/>
        <w:rPr>
          <w:rFonts w:ascii="Book Antiqua" w:eastAsia="Arial Unicode MS" w:hAnsi="Book Antiqua" w:cs="Arial"/>
        </w:rPr>
      </w:pPr>
    </w:p>
    <w:p w14:paraId="3C35D299" w14:textId="77777777" w:rsidR="004F5409" w:rsidRDefault="004F5409" w:rsidP="004F5409">
      <w:pPr>
        <w:spacing w:line="360" w:lineRule="auto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 xml:space="preserve">po rozpoznaniu w dniu 10 września 2021 r. w Świeciu </w:t>
      </w:r>
    </w:p>
    <w:p w14:paraId="77DD0E45" w14:textId="77777777" w:rsidR="004F5409" w:rsidRDefault="004F5409" w:rsidP="004F5409">
      <w:pPr>
        <w:spacing w:line="360" w:lineRule="auto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 xml:space="preserve">na posiedzeniu niejawnym </w:t>
      </w:r>
    </w:p>
    <w:p w14:paraId="76797356" w14:textId="77777777" w:rsidR="004F5409" w:rsidRDefault="004F5409" w:rsidP="004F5409">
      <w:pPr>
        <w:spacing w:line="360" w:lineRule="auto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 xml:space="preserve">sprawy z wniosku Michaliny Jędrzejewskiej w imieniu małoletniego Bartosza Jędrzejewskiego </w:t>
      </w:r>
    </w:p>
    <w:p w14:paraId="2C4A9744" w14:textId="77777777" w:rsidR="004F5409" w:rsidRDefault="004F5409" w:rsidP="004F5409">
      <w:pPr>
        <w:spacing w:line="360" w:lineRule="auto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>o sporządzenie spisu inwentarza spadku po Marzennie Lisewskiej - zm. 29 sierpnia 2017 roku</w:t>
      </w:r>
    </w:p>
    <w:p w14:paraId="4499CA45" w14:textId="77777777" w:rsidR="004F5409" w:rsidRDefault="004F5409" w:rsidP="004F5409">
      <w:pPr>
        <w:spacing w:line="360" w:lineRule="auto"/>
        <w:jc w:val="both"/>
        <w:rPr>
          <w:rFonts w:ascii="Book Antiqua" w:eastAsia="Arial Unicode MS" w:hAnsi="Book Antiqua" w:cs="Arial"/>
        </w:rPr>
      </w:pPr>
    </w:p>
    <w:p w14:paraId="5AF1863E" w14:textId="77777777" w:rsidR="004F5409" w:rsidRDefault="004F5409" w:rsidP="004F5409">
      <w:pPr>
        <w:spacing w:line="360" w:lineRule="auto"/>
        <w:jc w:val="center"/>
        <w:rPr>
          <w:rFonts w:ascii="Book Antiqua" w:eastAsia="Arial Unicode MS" w:hAnsi="Book Antiqua" w:cs="Arial"/>
          <w:b/>
        </w:rPr>
      </w:pPr>
      <w:r>
        <w:rPr>
          <w:rFonts w:ascii="Book Antiqua" w:eastAsia="Arial Unicode MS" w:hAnsi="Book Antiqua" w:cs="Arial"/>
          <w:b/>
        </w:rPr>
        <w:t>p o s t a n a w i a:</w:t>
      </w:r>
    </w:p>
    <w:p w14:paraId="7EB7D5CE" w14:textId="77777777" w:rsidR="004F5409" w:rsidRDefault="004F5409" w:rsidP="004F5409">
      <w:pPr>
        <w:numPr>
          <w:ilvl w:val="0"/>
          <w:numId w:val="5"/>
        </w:numPr>
        <w:spacing w:line="360" w:lineRule="auto"/>
        <w:contextualSpacing/>
        <w:jc w:val="both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>zarządzić sporządzenie spisu inwentarza po Marzennie Lisewskiej - zm.         29 sierpnia 2017 roku  w Świeciu, ostatnio stale zamieszkałej w Bukowcu;</w:t>
      </w:r>
    </w:p>
    <w:p w14:paraId="6D924581" w14:textId="77777777" w:rsidR="004F5409" w:rsidRDefault="004F5409" w:rsidP="004F5409">
      <w:pPr>
        <w:spacing w:line="360" w:lineRule="auto"/>
        <w:ind w:left="1065"/>
        <w:contextualSpacing/>
        <w:jc w:val="both"/>
        <w:rPr>
          <w:rFonts w:ascii="Book Antiqua" w:eastAsia="Arial Unicode MS" w:hAnsi="Book Antiqua" w:cs="Arial"/>
        </w:rPr>
      </w:pPr>
    </w:p>
    <w:p w14:paraId="1F8167DE" w14:textId="77777777" w:rsidR="004F5409" w:rsidRDefault="004F5409" w:rsidP="004F5409">
      <w:pPr>
        <w:numPr>
          <w:ilvl w:val="0"/>
          <w:numId w:val="5"/>
        </w:numPr>
        <w:spacing w:line="360" w:lineRule="auto"/>
        <w:contextualSpacing/>
        <w:jc w:val="both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>ogłosić na tablicy ogłoszeń w Sądzie Rejonowym w Świeciu oraz na stronie internetowej Sądu Rejonowego w Świeciu o wydaniu postanowienia o sporządzeniu spisu inwentarza  z pouczeniem, że osoby wskazane w art. 637 § 1 k.p.c. mogą uczestniczyć w sporządzaniu spisu inwentarza, w szczególności zgłaszać przedmioty należące do spadku, przedmioty zapisów windykacyjnych lub długi spadkowe, które podlegają zamieszczeniu w spisie inwentarza;</w:t>
      </w:r>
    </w:p>
    <w:p w14:paraId="427A68D2" w14:textId="77777777" w:rsidR="004F5409" w:rsidRDefault="004F5409" w:rsidP="004F5409">
      <w:pPr>
        <w:spacing w:line="256" w:lineRule="auto"/>
        <w:ind w:left="720"/>
        <w:contextualSpacing/>
        <w:rPr>
          <w:rFonts w:ascii="Book Antiqua" w:eastAsia="Arial Unicode MS" w:hAnsi="Book Antiqua" w:cs="Arial"/>
        </w:rPr>
      </w:pPr>
    </w:p>
    <w:p w14:paraId="6D140A77" w14:textId="77777777" w:rsidR="004F5409" w:rsidRDefault="004F5409" w:rsidP="004F5409">
      <w:pPr>
        <w:numPr>
          <w:ilvl w:val="0"/>
          <w:numId w:val="5"/>
        </w:numPr>
        <w:spacing w:line="360" w:lineRule="auto"/>
        <w:contextualSpacing/>
        <w:jc w:val="both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>Oddalić wniosek w pozostałym zakresie .</w:t>
      </w:r>
    </w:p>
    <w:p w14:paraId="34E270B1" w14:textId="77777777" w:rsidR="004F5409" w:rsidRDefault="004F5409" w:rsidP="004F5409">
      <w:pPr>
        <w:spacing w:line="360" w:lineRule="auto"/>
        <w:jc w:val="both"/>
        <w:rPr>
          <w:rFonts w:ascii="Book Antiqua" w:eastAsia="Arial Unicode MS" w:hAnsi="Book Antiqua" w:cs="Arial"/>
        </w:rPr>
      </w:pPr>
    </w:p>
    <w:p w14:paraId="6E09FAB5" w14:textId="77777777" w:rsidR="004F5409" w:rsidRDefault="004F5409" w:rsidP="004F5409">
      <w:pPr>
        <w:spacing w:line="360" w:lineRule="auto"/>
        <w:jc w:val="both"/>
        <w:rPr>
          <w:rFonts w:ascii="Book Antiqua" w:eastAsia="Arial Unicode MS" w:hAnsi="Book Antiqua" w:cs="Arial"/>
          <w:i/>
        </w:rPr>
      </w:pPr>
      <w:r>
        <w:rPr>
          <w:rFonts w:ascii="Book Antiqua" w:eastAsia="Arial Unicode MS" w:hAnsi="Book Antiqua" w:cs="Arial"/>
        </w:rPr>
        <w:tab/>
      </w:r>
      <w:r>
        <w:rPr>
          <w:rFonts w:ascii="Book Antiqua" w:eastAsia="Arial Unicode MS" w:hAnsi="Book Antiqua" w:cs="Arial"/>
        </w:rPr>
        <w:tab/>
      </w:r>
      <w:r>
        <w:rPr>
          <w:rFonts w:ascii="Book Antiqua" w:eastAsia="Arial Unicode MS" w:hAnsi="Book Antiqua" w:cs="Arial"/>
        </w:rPr>
        <w:tab/>
      </w:r>
      <w:r>
        <w:rPr>
          <w:rFonts w:ascii="Book Antiqua" w:eastAsia="Arial Unicode MS" w:hAnsi="Book Antiqua" w:cs="Arial"/>
          <w:i/>
          <w:sz w:val="22"/>
        </w:rPr>
        <w:t xml:space="preserve">                                              </w:t>
      </w:r>
      <w:r>
        <w:rPr>
          <w:rFonts w:ascii="Book Antiqua" w:eastAsia="Arial Unicode MS" w:hAnsi="Book Antiqua" w:cs="Arial"/>
          <w:i/>
          <w:sz w:val="22"/>
        </w:rPr>
        <w:tab/>
      </w:r>
      <w:r>
        <w:rPr>
          <w:rFonts w:ascii="Book Antiqua" w:eastAsia="Arial Unicode MS" w:hAnsi="Book Antiqua" w:cs="Arial"/>
          <w:i/>
          <w:sz w:val="20"/>
        </w:rPr>
        <w:t xml:space="preserve">Referendarz sądowy Lucyna Jasińska </w:t>
      </w:r>
    </w:p>
    <w:p w14:paraId="0FE3EBBE" w14:textId="77777777" w:rsidR="004F5409" w:rsidRDefault="004F5409" w:rsidP="004F5409">
      <w:pPr>
        <w:spacing w:line="360" w:lineRule="auto"/>
        <w:jc w:val="both"/>
        <w:rPr>
          <w:rFonts w:ascii="Book Antiqua" w:eastAsia="Arial Unicode MS" w:hAnsi="Book Antiqua" w:cs="Arial"/>
        </w:rPr>
      </w:pPr>
    </w:p>
    <w:p w14:paraId="35D78069" w14:textId="77777777" w:rsidR="004F5409" w:rsidRDefault="004F5409" w:rsidP="004F5409">
      <w:pPr>
        <w:spacing w:line="360" w:lineRule="auto"/>
        <w:jc w:val="both"/>
        <w:rPr>
          <w:rFonts w:ascii="Book Antiqua" w:eastAsia="Arial Unicode MS" w:hAnsi="Book Antiqua" w:cs="Arial"/>
        </w:rPr>
      </w:pPr>
    </w:p>
    <w:p w14:paraId="5B60BC3A" w14:textId="77777777" w:rsidR="00A07D66" w:rsidRDefault="00A07D66" w:rsidP="00A07D66">
      <w:pPr>
        <w:ind w:left="4536" w:firstLine="708"/>
        <w:rPr>
          <w:rFonts w:ascii="Book Antiqua" w:hAnsi="Book Antiqua"/>
          <w:sz w:val="20"/>
          <w:szCs w:val="20"/>
        </w:rPr>
      </w:pPr>
    </w:p>
    <w:p w14:paraId="3F28A9FC" w14:textId="5474C70E" w:rsidR="000D2F47" w:rsidRPr="00A07D66" w:rsidRDefault="000D2F47" w:rsidP="00A07D66"/>
    <w:sectPr w:rsidR="000D2F47" w:rsidRPr="00A0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D4608"/>
    <w:multiLevelType w:val="hybridMultilevel"/>
    <w:tmpl w:val="E5466758"/>
    <w:lvl w:ilvl="0" w:tplc="E804928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00275"/>
    <w:multiLevelType w:val="multilevel"/>
    <w:tmpl w:val="0172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B5262"/>
    <w:multiLevelType w:val="multilevel"/>
    <w:tmpl w:val="89EC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47"/>
    <w:rsid w:val="000D2F47"/>
    <w:rsid w:val="0045201C"/>
    <w:rsid w:val="004F5409"/>
    <w:rsid w:val="00A07D66"/>
    <w:rsid w:val="00CA22A7"/>
    <w:rsid w:val="00E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B4D5"/>
  <w15:chartTrackingRefBased/>
  <w15:docId w15:val="{B4A7AFC6-6E40-41A4-8F05-01F8E0B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Sienkiewicz</dc:creator>
  <cp:keywords/>
  <dc:description/>
  <cp:lastModifiedBy>Sienkiewicz Natalia</cp:lastModifiedBy>
  <cp:revision>5</cp:revision>
  <dcterms:created xsi:type="dcterms:W3CDTF">2021-09-10T10:26:00Z</dcterms:created>
  <dcterms:modified xsi:type="dcterms:W3CDTF">2021-09-13T12:29:00Z</dcterms:modified>
</cp:coreProperties>
</file>